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3E70E" w14:textId="7A6BB312" w:rsidR="00C91A85" w:rsidRPr="003C5BCF" w:rsidRDefault="009279F3" w:rsidP="00C91A85">
      <w:pPr>
        <w:tabs>
          <w:tab w:val="left" w:pos="2552"/>
        </w:tabs>
        <w:spacing w:line="240" w:lineRule="auto"/>
        <w:ind w:left="284" w:hanging="284"/>
        <w:jc w:val="center"/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</w:pPr>
      <w:r w:rsidRPr="00193415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KLAUZULA</w:t>
      </w:r>
      <w:r w:rsidRPr="00193415">
        <w:rPr>
          <w:rFonts w:ascii="Aptos" w:eastAsiaTheme="majorEastAsia" w:hAnsi="Aptos" w:cstheme="minorHAnsi"/>
          <w:b/>
          <w:bCs/>
          <w:sz w:val="26"/>
          <w:szCs w:val="26"/>
        </w:rPr>
        <w:t xml:space="preserve"> </w:t>
      </w:r>
      <w:r w:rsidRPr="00193415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INFORMACYJNA</w:t>
      </w:r>
      <w:r w:rsidR="00C96980" w:rsidRPr="00193415">
        <w:rPr>
          <w:rFonts w:ascii="Aptos" w:eastAsiaTheme="majorEastAsia" w:hAnsi="Aptos" w:cstheme="minorHAnsi"/>
          <w:b/>
          <w:bCs/>
          <w:sz w:val="26"/>
          <w:szCs w:val="26"/>
        </w:rPr>
        <w:t xml:space="preserve"> </w:t>
      </w:r>
      <w:r w:rsidR="00401AA8" w:rsidRPr="00193415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–</w:t>
      </w:r>
      <w:r w:rsidR="00C96980" w:rsidRPr="00193415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 xml:space="preserve"> </w:t>
      </w:r>
      <w:r w:rsidR="004561FB" w:rsidRPr="003C5BCF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POST</w:t>
      </w:r>
      <w:r w:rsidR="00823BAB" w:rsidRPr="003C5BCF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ĘPOWANIE O UDZIELENIE ZAMÓWIENIA PUBLICZNEGO</w:t>
      </w:r>
    </w:p>
    <w:p w14:paraId="47CDCCB6" w14:textId="77777777" w:rsidR="003C5BCF" w:rsidRPr="003C5BCF" w:rsidRDefault="24B73EDB" w:rsidP="003C5BC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="Calibri" w:hAnsi="Aptos" w:cs="Calibri"/>
          <w:color w:val="000000" w:themeColor="text1"/>
        </w:rPr>
      </w:pPr>
      <w:r w:rsidRPr="003C5BCF">
        <w:rPr>
          <w:rFonts w:ascii="Aptos" w:eastAsiaTheme="majorEastAsia" w:hAnsi="Aptos"/>
        </w:rPr>
        <w:t xml:space="preserve">Administratorem Twoich danych </w:t>
      </w:r>
      <w:r w:rsidR="009279F3" w:rsidRPr="003C5BCF">
        <w:rPr>
          <w:rFonts w:ascii="Aptos" w:eastAsiaTheme="majorEastAsia" w:hAnsi="Aptos"/>
        </w:rPr>
        <w:t>jest</w:t>
      </w:r>
      <w:r w:rsidR="009F175C" w:rsidRPr="003C5BCF">
        <w:rPr>
          <w:rFonts w:ascii="Aptos" w:eastAsiaTheme="majorEastAsia" w:hAnsi="Aptos"/>
        </w:rPr>
        <w:t xml:space="preserve"> </w:t>
      </w:r>
      <w:r w:rsidR="003C5BCF" w:rsidRPr="003C5BCF">
        <w:rPr>
          <w:rFonts w:ascii="Aptos" w:eastAsia="Calibri" w:hAnsi="Aptos" w:cs="Calibri"/>
          <w:color w:val="000000" w:themeColor="text1"/>
        </w:rPr>
        <w:t xml:space="preserve">Liceum Ogólnokształcące nr XI im. Stanisława Konarskiego we Wrocławiu, ul. Spółdzielcza 2a, 51-662 Wrocław (dalej: </w:t>
      </w:r>
      <w:r w:rsidR="003C5BCF" w:rsidRPr="003C5BCF">
        <w:rPr>
          <w:rFonts w:ascii="Aptos" w:eastAsia="Calibri" w:hAnsi="Aptos" w:cs="Calibri"/>
          <w:b/>
          <w:bCs/>
          <w:color w:val="000000" w:themeColor="text1"/>
        </w:rPr>
        <w:t>My</w:t>
      </w:r>
      <w:r w:rsidR="003C5BCF" w:rsidRPr="003C5BCF">
        <w:rPr>
          <w:rFonts w:ascii="Aptos" w:eastAsia="Calibri" w:hAnsi="Aptos" w:cs="Calibri"/>
          <w:color w:val="000000" w:themeColor="text1"/>
        </w:rPr>
        <w:t>). Kontakt z nami możliwy jest pod mailem</w:t>
      </w:r>
      <w:bookmarkStart w:id="0" w:name="_Hlk510183186"/>
      <w:r w:rsidR="003C5BCF" w:rsidRPr="003C5BCF">
        <w:rPr>
          <w:rFonts w:ascii="Aptos" w:eastAsia="Calibri" w:hAnsi="Aptos" w:cs="Calibri"/>
          <w:color w:val="000000" w:themeColor="text1"/>
        </w:rPr>
        <w:t>: sekretariat.lo11@wroclawskaedukacja.pl.</w:t>
      </w:r>
    </w:p>
    <w:p w14:paraId="3D333B78" w14:textId="77777777" w:rsidR="003C5BCF" w:rsidRPr="003C5BCF" w:rsidRDefault="003C5BCF" w:rsidP="003C5BCF">
      <w:pPr>
        <w:pStyle w:val="Akapitzlist"/>
        <w:numPr>
          <w:ilvl w:val="0"/>
          <w:numId w:val="12"/>
        </w:numPr>
        <w:rPr>
          <w:rFonts w:ascii="Aptos" w:eastAsia="Calibri" w:hAnsi="Aptos" w:cs="Calibri"/>
          <w:color w:val="000000" w:themeColor="text1"/>
        </w:rPr>
      </w:pPr>
      <w:r w:rsidRPr="003C5BCF">
        <w:rPr>
          <w:rFonts w:ascii="Aptos" w:eastAsia="Calibri" w:hAnsi="Aptos" w:cs="Calibri"/>
          <w:color w:val="000000" w:themeColor="text1"/>
        </w:rPr>
        <w:t xml:space="preserve">Dane kontaktowe do naszego </w:t>
      </w:r>
      <w:r w:rsidRPr="003C5BCF">
        <w:rPr>
          <w:rFonts w:ascii="Aptos" w:eastAsia="Calibri" w:hAnsi="Aptos" w:cs="Calibri"/>
          <w:b/>
          <w:bCs/>
          <w:color w:val="000000" w:themeColor="text1"/>
        </w:rPr>
        <w:t>inspektora ochrony danych</w:t>
      </w:r>
      <w:r w:rsidRPr="003C5BCF">
        <w:rPr>
          <w:rFonts w:ascii="Aptos" w:eastAsia="Calibri" w:hAnsi="Aptos" w:cs="Calibri"/>
          <w:color w:val="000000" w:themeColor="text1"/>
        </w:rPr>
        <w:t xml:space="preserve"> to: </w:t>
      </w:r>
      <w:hyperlink r:id="rId10" w:history="1">
        <w:r w:rsidRPr="003C5BCF">
          <w:rPr>
            <w:rStyle w:val="Hipercze"/>
            <w:rFonts w:ascii="Aptos" w:eastAsia="Calibri" w:hAnsi="Aptos" w:cs="Calibri"/>
          </w:rPr>
          <w:t>inspektor@coreconsulting.pl</w:t>
        </w:r>
      </w:hyperlink>
      <w:bookmarkEnd w:id="0"/>
    </w:p>
    <w:p w14:paraId="4EFBB638" w14:textId="717D488D" w:rsidR="00FE3589" w:rsidRPr="00193415" w:rsidRDefault="24B73EDB" w:rsidP="003C5BC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3C5BCF">
        <w:rPr>
          <w:rFonts w:ascii="Aptos" w:eastAsiaTheme="majorEastAsia" w:hAnsi="Aptos"/>
        </w:rPr>
        <w:t>Twoje dane osobowe przetwarzamy w celu</w:t>
      </w:r>
      <w:r w:rsidR="00152EB9" w:rsidRPr="003C5BCF">
        <w:rPr>
          <w:rFonts w:ascii="Aptos" w:eastAsiaTheme="majorEastAsia" w:hAnsi="Aptos"/>
        </w:rPr>
        <w:t xml:space="preserve"> prowadzenia postępowania</w:t>
      </w:r>
      <w:r w:rsidR="009B5F68" w:rsidRPr="003C5BCF">
        <w:rPr>
          <w:rFonts w:ascii="Aptos" w:eastAsiaTheme="majorEastAsia" w:hAnsi="Aptos"/>
        </w:rPr>
        <w:t xml:space="preserve"> o udzielenie zamówienia publicznego oraz wyboru najkorzystniejszej oferty, a w przypadku</w:t>
      </w:r>
      <w:r w:rsidR="009B5F68" w:rsidRPr="00193415">
        <w:rPr>
          <w:rFonts w:ascii="Aptos" w:eastAsiaTheme="majorEastAsia" w:hAnsi="Aptos"/>
        </w:rPr>
        <w:t xml:space="preserve"> nawiązania współpracy również</w:t>
      </w:r>
      <w:r w:rsidR="002D457B" w:rsidRPr="00193415">
        <w:rPr>
          <w:rFonts w:ascii="Aptos" w:eastAsiaTheme="majorEastAsia" w:hAnsi="Aptos"/>
        </w:rPr>
        <w:t xml:space="preserve"> w celu realizacji umowy.</w:t>
      </w:r>
    </w:p>
    <w:p w14:paraId="3616BC2B" w14:textId="656911FD" w:rsidR="005C5C37" w:rsidRPr="00193415" w:rsidRDefault="005C5C37" w:rsidP="57B9B9A7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193415">
        <w:rPr>
          <w:rFonts w:ascii="Aptos" w:hAnsi="Aptos"/>
        </w:rPr>
        <w:t>Przetwarzamy Twoje dane w następującym zakresie: imię, nazwisko, firma, adres działalności, numer NIP, Regon, adres korespondencyjny, adres e-mail, numer telefonu, treść oferty Twojej firmy, w tym dane pracowników lub przedstawicieli Twojej firmy, które zdecydowałeś się tam zawrzeć.</w:t>
      </w:r>
    </w:p>
    <w:p w14:paraId="52C87867" w14:textId="38F78805" w:rsidR="004C06AE" w:rsidRPr="00193415" w:rsidRDefault="004C06AE" w:rsidP="57B9B9A7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193415">
        <w:rPr>
          <w:rFonts w:ascii="Aptos" w:hAnsi="Aptos"/>
        </w:rPr>
        <w:t xml:space="preserve">Podstawą </w:t>
      </w:r>
      <w:r w:rsidR="00BA79AB" w:rsidRPr="00193415">
        <w:rPr>
          <w:rFonts w:ascii="Aptos" w:hAnsi="Aptos"/>
        </w:rPr>
        <w:t>prawną przetwarzania Twoich danych jest realizacja obowiązku prawnego ciążącego na administratorze, tj. obowiązek prowadzenia postępowania zgodnie z regulacjami Prawa zamówień publicznych oraz Rozporządzenia Ministra Rozwoju, Pracy i Technologii z dnia 23 grudnia 2020 r. w sprawie podmiotowych środków dowodowych oraz innych dokumentów lub oświadczeń, jakich może żądać zamawiający od wykonawcy (art. 6 ust. 1 lit. c RODO), a w przypadku zawarcia umowy podstawą prawną przetwarzania będzie właśnie konieczność przetwarzania danych w celu realizacji umowy (art. 6 ust. 1 lit. b RODO).</w:t>
      </w:r>
      <w:r w:rsidR="00BF2388">
        <w:rPr>
          <w:rFonts w:ascii="Aptos" w:hAnsi="Aptos"/>
        </w:rPr>
        <w:t xml:space="preserve"> </w:t>
      </w:r>
      <w:r w:rsidR="00BF2388" w:rsidRPr="00BF2388">
        <w:rPr>
          <w:rFonts w:ascii="Aptos" w:hAnsi="Aptos"/>
        </w:rPr>
        <w:t>Dane osobowe zawarte w umowie (w zakresie: oznaczenia stron umowy, przedmiot i wartość umowy, data zawarcia i okres obowiązywania) będą udostępniane i aktualizowane w Centralnym Rejestrze Umów Jednostek Sektora Finansów Publicznych (CRU JSFP) na podstawie art. 6 ust. 1 lit. c RODO w związku z art. 34a ust. 1 ustawy z 27 sierpnia 2009 r. o finansach publicznych.</w:t>
      </w:r>
    </w:p>
    <w:p w14:paraId="7AA0327C" w14:textId="55D106AC" w:rsidR="00801856" w:rsidRPr="00193415" w:rsidRDefault="00801856" w:rsidP="57B9B9A7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bookmarkStart w:id="1" w:name="_Hlk514052682"/>
      <w:r w:rsidRPr="00193415">
        <w:rPr>
          <w:rFonts w:ascii="Aptos" w:hAnsi="Aptos"/>
        </w:rPr>
        <w:t xml:space="preserve">Podanie </w:t>
      </w:r>
      <w:r w:rsidR="00C45BC0" w:rsidRPr="00193415">
        <w:rPr>
          <w:rFonts w:ascii="Aptos" w:hAnsi="Aptos"/>
        </w:rPr>
        <w:t>danych osobowych w zakresie wymaganych przepisami prawa (ustawy Prawo zamówień publicznych oraz aktów wykonawczych do tej ustawy) jest obligatoryjne i niezbędne do uczestnictwa w postępowaniu o udzielenie zamówienia publicznego. Brak podania danych obligatoryjnych skutkować będzie odmową udzielnie zamówienia publicznego.</w:t>
      </w:r>
    </w:p>
    <w:bookmarkEnd w:id="1"/>
    <w:p w14:paraId="65E577AA" w14:textId="7ADDA104" w:rsidR="0033443F" w:rsidRPr="00193415" w:rsidRDefault="0033443F" w:rsidP="57B9B9A7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193415">
        <w:rPr>
          <w:rFonts w:ascii="Aptos" w:hAnsi="Aptos"/>
        </w:rPr>
        <w:t>Dane przetwarzamy w czasie trwania postępowania przetargowego oraz przez okres kolejnych 4 lat od dnia zakończenia postępowania. W przypadku zawarcia umowy, przez okres realizacji umowy, a także po jej wykonaniu – przez okres kolejnych 5 lat (na potrzeby rozliczalności z organem nadzorczym) i przez okres przedawnienia roszczeń.</w:t>
      </w:r>
      <w:r w:rsidR="00266667" w:rsidRPr="00266667">
        <w:t xml:space="preserve"> </w:t>
      </w:r>
      <w:r w:rsidR="00266667" w:rsidRPr="00266667">
        <w:rPr>
          <w:rFonts w:ascii="Aptos" w:hAnsi="Aptos"/>
        </w:rPr>
        <w:t>Dane w CRU będą przechowywane przez 5 lat, licząc od końca roku, w którym umowa przestała obowiązywać.</w:t>
      </w:r>
    </w:p>
    <w:p w14:paraId="22341FA1" w14:textId="05854CF1" w:rsidR="00801856" w:rsidRPr="00193415" w:rsidRDefault="00801856" w:rsidP="7AEDFA3B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193415">
        <w:rPr>
          <w:rFonts w:ascii="Aptos" w:eastAsiaTheme="majorEastAsia" w:hAnsi="Aptos"/>
        </w:rPr>
        <w:t>Twoje dane ni</w:t>
      </w:r>
      <w:r w:rsidR="001F0797" w:rsidRPr="00193415">
        <w:rPr>
          <w:rFonts w:ascii="Aptos" w:eastAsiaTheme="majorEastAsia" w:hAnsi="Aptos"/>
        </w:rPr>
        <w:t>e będą podlegały profilowaniu</w:t>
      </w:r>
      <w:r w:rsidR="009E0905" w:rsidRPr="00193415">
        <w:rPr>
          <w:rFonts w:ascii="Aptos" w:eastAsiaTheme="majorEastAsia" w:hAnsi="Aptos"/>
        </w:rPr>
        <w:t xml:space="preserve">, </w:t>
      </w:r>
      <w:r w:rsidR="001F0797" w:rsidRPr="00193415">
        <w:rPr>
          <w:rFonts w:ascii="Aptos" w:eastAsiaTheme="majorEastAsia" w:hAnsi="Aptos"/>
        </w:rPr>
        <w:t>ani zautomatyzowanemu podejmowaniu decyzji.</w:t>
      </w:r>
      <w:r w:rsidRPr="00193415">
        <w:rPr>
          <w:rFonts w:ascii="Aptos" w:eastAsiaTheme="majorEastAsia" w:hAnsi="Aptos"/>
        </w:rPr>
        <w:t xml:space="preserve"> </w:t>
      </w:r>
    </w:p>
    <w:p w14:paraId="33525543" w14:textId="79DAC8CD" w:rsidR="009C10F7" w:rsidRPr="00193415" w:rsidRDefault="00F35E7E" w:rsidP="7AEDFA3B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bookmarkStart w:id="2" w:name="_KTO_JEST_ODBIORCĄ"/>
      <w:bookmarkEnd w:id="2"/>
      <w:r w:rsidRPr="00F35E7E">
        <w:rPr>
          <w:rFonts w:ascii="Aptos" w:eastAsiaTheme="majorEastAsia" w:hAnsi="Aptos"/>
        </w:rPr>
        <w:t>Twoje dane osobowe mogą zostać ujawnione podmiotom wspierającym nas w naszej działalności, takim jak</w:t>
      </w:r>
      <w:r w:rsidR="24B73EDB" w:rsidRPr="00193415">
        <w:rPr>
          <w:rFonts w:ascii="Aptos" w:eastAsiaTheme="majorEastAsia" w:hAnsi="Aptos"/>
        </w:rPr>
        <w:t>:</w:t>
      </w:r>
    </w:p>
    <w:p w14:paraId="789DBCC9" w14:textId="77777777" w:rsidR="009C10F7" w:rsidRPr="00193415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193415">
        <w:rPr>
          <w:rFonts w:ascii="Aptos" w:eastAsiaTheme="majorEastAsia" w:hAnsi="Aptos" w:cstheme="minorHAnsi"/>
        </w:rPr>
        <w:t>firmom utrzymującym i serwisującym nasze serwery informatyczne,</w:t>
      </w:r>
    </w:p>
    <w:p w14:paraId="566055DE" w14:textId="77777777" w:rsidR="009C10F7" w:rsidRPr="00193415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193415">
        <w:rPr>
          <w:rFonts w:ascii="Aptos" w:eastAsiaTheme="majorEastAsia" w:hAnsi="Aptos" w:cstheme="minorHAnsi"/>
        </w:rPr>
        <w:t>kancelariom prawnym, które wspierają nas w obszarze bieżącej działalności,</w:t>
      </w:r>
    </w:p>
    <w:p w14:paraId="48CB0063" w14:textId="77777777" w:rsidR="009C10F7" w:rsidRPr="00193415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193415">
        <w:rPr>
          <w:rFonts w:ascii="Aptos" w:eastAsiaTheme="majorEastAsia" w:hAnsi="Aptos" w:cstheme="minorHAnsi"/>
        </w:rPr>
        <w:t>firmom obsługującym nas w obszarze IT, w tym serwisującym urządzenia wykorzystywane przez nas w bieżącej działalności,</w:t>
      </w:r>
    </w:p>
    <w:p w14:paraId="2EDAAE88" w14:textId="77777777" w:rsidR="009C10F7" w:rsidRPr="00193415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193415">
        <w:rPr>
          <w:rFonts w:ascii="Aptos" w:eastAsiaTheme="majorEastAsia" w:hAnsi="Aptos" w:cstheme="minorHAnsi"/>
        </w:rPr>
        <w:t>podmiotom utrzymującym oprogramowanie, z którego korzystamy w ramach bieżącej działalności,</w:t>
      </w:r>
    </w:p>
    <w:p w14:paraId="7158A379" w14:textId="23107267" w:rsidR="009C10F7" w:rsidRPr="00672AA9" w:rsidRDefault="24B73EDB" w:rsidP="00C22147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193415">
        <w:rPr>
          <w:rFonts w:ascii="Aptos" w:eastAsiaTheme="majorEastAsia" w:hAnsi="Aptos" w:cstheme="minorHAnsi"/>
        </w:rPr>
        <w:lastRenderedPageBreak/>
        <w:t>kurierom i poczcie polskiej – w związku z przesyłaną korespondenc</w:t>
      </w:r>
      <w:r w:rsidR="00701795" w:rsidRPr="00193415">
        <w:rPr>
          <w:rFonts w:ascii="Aptos" w:eastAsiaTheme="majorEastAsia" w:hAnsi="Aptos" w:cstheme="minorHAnsi"/>
        </w:rPr>
        <w:t>ją</w:t>
      </w:r>
      <w:r w:rsidR="00672AA9">
        <w:rPr>
          <w:rFonts w:ascii="Aptos" w:eastAsiaTheme="majorEastAsia" w:hAnsi="Aptos" w:cstheme="minorHAnsi"/>
        </w:rPr>
        <w:t>;</w:t>
      </w:r>
    </w:p>
    <w:p w14:paraId="5C05792C" w14:textId="12482166" w:rsidR="00672AA9" w:rsidRDefault="00672AA9" w:rsidP="00C22147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672AA9">
        <w:rPr>
          <w:rFonts w:ascii="Aptos" w:hAnsi="Aptos" w:cstheme="minorHAnsi"/>
        </w:rPr>
        <w:t>Ministerstwo Cyfryzacji lub inny operator kwalifikowanej usługi rejestrowanego doręczenia elektronicznego</w:t>
      </w:r>
      <w:r w:rsidR="00BF2388">
        <w:rPr>
          <w:rFonts w:ascii="Aptos" w:hAnsi="Aptos" w:cstheme="minorHAnsi"/>
        </w:rPr>
        <w:t>,</w:t>
      </w:r>
    </w:p>
    <w:p w14:paraId="56C99289" w14:textId="2A9D5BFC" w:rsidR="00BF2388" w:rsidRPr="00193415" w:rsidRDefault="00844D85" w:rsidP="00C22147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844D85">
        <w:rPr>
          <w:rFonts w:ascii="Aptos" w:hAnsi="Aptos" w:cstheme="minorHAnsi"/>
        </w:rPr>
        <w:t>Minister Finansów jako podmiot zapewniający funkcjonowanie systemu teleinformatycznego, w którym prowadzony jest CRU i z uwagi na jawność rejestru nieograniczony krąg odbiorców, ponieważ dane są powszechnie dostępne w sieci publicznej.</w:t>
      </w:r>
    </w:p>
    <w:p w14:paraId="7B097D29" w14:textId="02F25375" w:rsidR="002868F0" w:rsidRPr="00193415" w:rsidRDefault="003B4F5C" w:rsidP="003B4F5C">
      <w:pPr>
        <w:spacing w:after="120" w:line="276" w:lineRule="auto"/>
        <w:ind w:left="284"/>
        <w:jc w:val="both"/>
        <w:rPr>
          <w:rFonts w:ascii="Aptos" w:eastAsiaTheme="majorEastAsia" w:hAnsi="Aptos" w:cstheme="minorHAnsi"/>
        </w:rPr>
      </w:pPr>
      <w:r w:rsidRPr="00193415">
        <w:rPr>
          <w:rFonts w:ascii="Aptos" w:eastAsiaTheme="majorEastAsia" w:hAnsi="Aptos" w:cstheme="minorHAnsi"/>
        </w:rPr>
        <w:t xml:space="preserve">Dodatkowo, </w:t>
      </w:r>
      <w:r w:rsidR="24B73EDB" w:rsidRPr="00193415">
        <w:rPr>
          <w:rFonts w:ascii="Aptos" w:eastAsiaTheme="majorEastAsia" w:hAnsi="Aptos" w:cstheme="minorHAnsi"/>
        </w:rPr>
        <w:t>Twoje dane osobowe w ramach wykonywanych przez nas zadań w obszarze sprawowania władzy publicznej i realizacji interesu publicznego</w:t>
      </w:r>
      <w:r w:rsidRPr="00193415">
        <w:rPr>
          <w:rFonts w:ascii="Aptos" w:eastAsiaTheme="majorEastAsia" w:hAnsi="Aptos" w:cstheme="minorHAnsi"/>
        </w:rPr>
        <w:t xml:space="preserve">, </w:t>
      </w:r>
      <w:r w:rsidR="24B73EDB" w:rsidRPr="00193415">
        <w:rPr>
          <w:rFonts w:ascii="Aptos" w:eastAsiaTheme="majorEastAsia" w:hAnsi="Aptos" w:cstheme="minorHAnsi"/>
        </w:rPr>
        <w:t>są również udostępniane innym jednostkom organizacyjnym w ramach naszej jednostki samorządu terytorialnego</w:t>
      </w:r>
      <w:bookmarkStart w:id="3" w:name="_W_JAKI_SPOSÓB"/>
      <w:bookmarkEnd w:id="3"/>
      <w:r w:rsidR="00801856" w:rsidRPr="00193415">
        <w:rPr>
          <w:rFonts w:ascii="Aptos" w:eastAsiaTheme="majorEastAsia" w:hAnsi="Aptos" w:cstheme="minorHAnsi"/>
        </w:rPr>
        <w:t>.</w:t>
      </w:r>
    </w:p>
    <w:p w14:paraId="257872B7" w14:textId="23398240" w:rsidR="001315B7" w:rsidRPr="00193415" w:rsidRDefault="001315B7" w:rsidP="57B9B9A7">
      <w:pPr>
        <w:spacing w:after="120" w:line="276" w:lineRule="auto"/>
        <w:ind w:left="284"/>
        <w:jc w:val="both"/>
        <w:rPr>
          <w:rFonts w:ascii="Aptos" w:eastAsiaTheme="majorEastAsia" w:hAnsi="Aptos"/>
        </w:rPr>
      </w:pPr>
      <w:r w:rsidRPr="00193415">
        <w:rPr>
          <w:rFonts w:ascii="Aptos" w:eastAsiaTheme="majorEastAsia" w:hAnsi="Aptos"/>
        </w:rPr>
        <w:t>Jeśli jesteś zainteresowan</w:t>
      </w:r>
      <w:r w:rsidR="00951F65" w:rsidRPr="00193415">
        <w:rPr>
          <w:rFonts w:ascii="Aptos" w:eastAsiaTheme="majorEastAsia" w:hAnsi="Aptos"/>
        </w:rPr>
        <w:t>y jakie są to p</w:t>
      </w:r>
      <w:r w:rsidRPr="00193415">
        <w:rPr>
          <w:rFonts w:ascii="Aptos" w:eastAsiaTheme="majorEastAsia" w:hAnsi="Aptos"/>
        </w:rPr>
        <w:t xml:space="preserve">odmioty napisz </w:t>
      </w:r>
      <w:r w:rsidR="007463C2" w:rsidRPr="007463C2">
        <w:rPr>
          <w:rFonts w:ascii="Aptos" w:eastAsiaTheme="majorEastAsia" w:hAnsi="Aptos"/>
        </w:rPr>
        <w:t>na adres naszej placówki wskazany w punkcie 1.</w:t>
      </w:r>
    </w:p>
    <w:p w14:paraId="0B076941" w14:textId="77777777" w:rsidR="00180CF7" w:rsidRPr="00193415" w:rsidRDefault="00180CF7" w:rsidP="00180CF7">
      <w:pPr>
        <w:numPr>
          <w:ilvl w:val="0"/>
          <w:numId w:val="12"/>
        </w:numPr>
        <w:spacing w:after="120" w:line="276" w:lineRule="auto"/>
        <w:contextualSpacing/>
        <w:jc w:val="both"/>
        <w:rPr>
          <w:rFonts w:ascii="Aptos" w:eastAsia="Calibri" w:hAnsi="Aptos" w:cs="Times New Roman"/>
        </w:rPr>
      </w:pPr>
      <w:r w:rsidRPr="00193415">
        <w:rPr>
          <w:rFonts w:ascii="Aptos" w:eastAsia="Calibri" w:hAnsi="Aptos" w:cs="Times New Roman"/>
        </w:rPr>
        <w:t>Przysługują Ci następujące prawa, w zależności od podstawy przetwarzania Twoich danych:</w:t>
      </w:r>
    </w:p>
    <w:p w14:paraId="365D9CC2" w14:textId="77777777" w:rsidR="00180CF7" w:rsidRPr="00193415" w:rsidRDefault="00180CF7" w:rsidP="00180CF7">
      <w:pPr>
        <w:numPr>
          <w:ilvl w:val="0"/>
          <w:numId w:val="21"/>
        </w:numPr>
        <w:spacing w:after="120" w:line="276" w:lineRule="auto"/>
        <w:contextualSpacing/>
        <w:jc w:val="both"/>
        <w:rPr>
          <w:rFonts w:ascii="Aptos" w:eastAsia="Calibri" w:hAnsi="Aptos" w:cs="Times New Roman"/>
        </w:rPr>
      </w:pPr>
      <w:r w:rsidRPr="00193415">
        <w:rPr>
          <w:rFonts w:ascii="Aptos" w:eastAsia="Calibri" w:hAnsi="Aptos" w:cs="Times New Roman"/>
          <w:u w:val="single"/>
        </w:rPr>
        <w:t>wypełnienie obowiązku prawnego (art. 6 ust. 1 lit. c RODO):</w:t>
      </w:r>
    </w:p>
    <w:p w14:paraId="40539685" w14:textId="77777777" w:rsidR="00180CF7" w:rsidRPr="00193415" w:rsidRDefault="00180CF7" w:rsidP="00180CF7">
      <w:pPr>
        <w:numPr>
          <w:ilvl w:val="0"/>
          <w:numId w:val="22"/>
        </w:numPr>
        <w:spacing w:after="120" w:line="276" w:lineRule="auto"/>
        <w:contextualSpacing/>
        <w:jc w:val="both"/>
        <w:rPr>
          <w:rFonts w:ascii="Aptos" w:eastAsia="Calibri" w:hAnsi="Aptos" w:cs="Times New Roman"/>
        </w:rPr>
      </w:pPr>
      <w:r w:rsidRPr="00193415">
        <w:rPr>
          <w:rFonts w:ascii="Aptos" w:eastAsia="Calibri" w:hAnsi="Aptos" w:cs="Times New Roman"/>
        </w:rPr>
        <w:t>prawo do żądania dostępu do treści swoich danych osobowych (art. 15 RODO);</w:t>
      </w:r>
    </w:p>
    <w:p w14:paraId="61C23033" w14:textId="539FDDFC" w:rsidR="00180CF7" w:rsidRPr="00193415" w:rsidRDefault="00180CF7" w:rsidP="00180CF7">
      <w:pPr>
        <w:numPr>
          <w:ilvl w:val="0"/>
          <w:numId w:val="22"/>
        </w:numPr>
        <w:spacing w:after="120" w:line="276" w:lineRule="auto"/>
        <w:contextualSpacing/>
        <w:jc w:val="both"/>
        <w:rPr>
          <w:rFonts w:ascii="Aptos" w:eastAsia="Calibri" w:hAnsi="Aptos" w:cs="Times New Roman"/>
        </w:rPr>
      </w:pPr>
      <w:r w:rsidRPr="00193415">
        <w:rPr>
          <w:rFonts w:ascii="Aptos" w:eastAsia="Calibri" w:hAnsi="Aptos" w:cs="Times New Roman"/>
        </w:rPr>
        <w:t xml:space="preserve">prawo do sprostowania lub uzupełnienia swoich danych osobowych (art. 16 RODO), przy czym skorzystanie z prawa do sprostowania lub uzupełnienia danych nie może skutkować zmianą wyniku postępowania o udzielenie zamówienia publicznego, zmianą postanowień umowy w sprawie zamówienia publicznego w zakresie niezgodnym z ustawą </w:t>
      </w:r>
      <w:r w:rsidR="00F96B26" w:rsidRPr="00193415">
        <w:rPr>
          <w:rFonts w:ascii="Aptos" w:eastAsia="Calibri" w:hAnsi="Aptos" w:cs="Times New Roman"/>
        </w:rPr>
        <w:t>P</w:t>
      </w:r>
      <w:r w:rsidRPr="00193415">
        <w:rPr>
          <w:rFonts w:ascii="Aptos" w:eastAsia="Calibri" w:hAnsi="Aptos" w:cs="Times New Roman"/>
        </w:rPr>
        <w:t>rawo zamówień publicznych oraz nie może naruszać integralności protokołu postępowania oraz jego załączników;</w:t>
      </w:r>
    </w:p>
    <w:p w14:paraId="2B96C135" w14:textId="43F8B91E" w:rsidR="000F7701" w:rsidRPr="00844D85" w:rsidRDefault="00180CF7" w:rsidP="000F7701">
      <w:pPr>
        <w:numPr>
          <w:ilvl w:val="0"/>
          <w:numId w:val="22"/>
        </w:numPr>
        <w:spacing w:after="120" w:line="256" w:lineRule="auto"/>
        <w:contextualSpacing/>
        <w:jc w:val="both"/>
        <w:rPr>
          <w:rFonts w:ascii="Aptos" w:eastAsia="Calibri" w:hAnsi="Aptos" w:cs="Times New Roman"/>
        </w:rPr>
      </w:pPr>
      <w:r w:rsidRPr="00193415">
        <w:rPr>
          <w:rFonts w:ascii="Aptos" w:eastAsia="Calibri" w:hAnsi="Aptos" w:cs="Times New Roman"/>
        </w:rPr>
        <w:t>prawo do zgłoszenia żądania ograniczenia przetwarzania (art. 18 RODO), z zastrzeżeniem, że nie ogranicza to przetwarzania danych osobowych do czasu zakończenia postępowania o udzielenie zamówienia. W przypadku, gdy wniesienie żądania spowoduje ograniczenie przetwarzania danych osobowych zawartych w protokole postępowania lub załącznikach do tego protokołu, od dnia zakończenia postępowania o udzielenie zamówienia nie będziemy udostępniać tych danych, chyba że zajdą przesłanki, o których mowa w art. 18 ust. 2 RODO;</w:t>
      </w:r>
    </w:p>
    <w:p w14:paraId="41523D53" w14:textId="6F55E922" w:rsidR="00180CF7" w:rsidRPr="00193415" w:rsidRDefault="00180CF7" w:rsidP="00180CF7">
      <w:pPr>
        <w:numPr>
          <w:ilvl w:val="0"/>
          <w:numId w:val="21"/>
        </w:numPr>
        <w:spacing w:line="256" w:lineRule="auto"/>
        <w:contextualSpacing/>
        <w:jc w:val="both"/>
        <w:rPr>
          <w:rFonts w:ascii="Aptos" w:eastAsia="Calibri" w:hAnsi="Aptos" w:cs="Times New Roman"/>
        </w:rPr>
      </w:pPr>
      <w:r w:rsidRPr="00193415">
        <w:rPr>
          <w:rFonts w:ascii="Aptos" w:eastAsia="Calibri" w:hAnsi="Aptos" w:cs="Times New Roman"/>
          <w:u w:val="single"/>
        </w:rPr>
        <w:t xml:space="preserve">wykonanie umowy lub podjęcie działań przed zawarciem umowy (art. 6 ust. 1 lit. b RODO): </w:t>
      </w:r>
      <w:r w:rsidRPr="00193415">
        <w:rPr>
          <w:rFonts w:ascii="Aptos" w:eastAsia="Calibri" w:hAnsi="Aptos" w:cs="Times New Roman"/>
        </w:rPr>
        <w:t>prawo do żądania dostępu do treści swoich danych osobowych, ich sprostowania, usunięcia lub ograniczenia przetwarzania, jak również prawo do przenoszenia danych do innego administratora</w:t>
      </w:r>
      <w:bookmarkStart w:id="4" w:name="_Hlk45912437"/>
      <w:bookmarkEnd w:id="4"/>
      <w:r w:rsidR="00E94EB7" w:rsidRPr="00193415">
        <w:rPr>
          <w:rFonts w:ascii="Aptos" w:eastAsia="Calibri" w:hAnsi="Aptos" w:cs="Times New Roman"/>
        </w:rPr>
        <w:t xml:space="preserve"> (art. 20 RODO)</w:t>
      </w:r>
      <w:r w:rsidR="00F16B93" w:rsidRPr="00193415">
        <w:rPr>
          <w:rFonts w:ascii="Aptos" w:eastAsia="Calibri" w:hAnsi="Aptos" w:cs="Times New Roman"/>
        </w:rPr>
        <w:t>;</w:t>
      </w:r>
    </w:p>
    <w:p w14:paraId="6133B10B" w14:textId="25AD5E50" w:rsidR="00EC3F44" w:rsidRPr="00193415" w:rsidRDefault="00951F65" w:rsidP="57B9B9A7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inorEastAsia" w:hAnsi="Aptos"/>
          <w:color w:val="000000" w:themeColor="text1"/>
        </w:rPr>
      </w:pPr>
      <w:r w:rsidRPr="00193415">
        <w:rPr>
          <w:rFonts w:ascii="Aptos" w:eastAsiaTheme="majorEastAsia" w:hAnsi="Aptos"/>
        </w:rPr>
        <w:t xml:space="preserve">Uprawnienia, o których mowa powyżej możesz wykonać </w:t>
      </w:r>
      <w:r w:rsidR="00E71DAF" w:rsidRPr="00E71DAF">
        <w:rPr>
          <w:rFonts w:ascii="Aptos" w:eastAsiaTheme="majorEastAsia" w:hAnsi="Aptos"/>
        </w:rPr>
        <w:t>poprzez kontakt pod nasze adresy wskazane w punkcie 1.</w:t>
      </w:r>
    </w:p>
    <w:p w14:paraId="5BE097EA" w14:textId="6AF50D9E" w:rsidR="009279F3" w:rsidRPr="00193415" w:rsidRDefault="00076795" w:rsidP="009C4ED5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193415">
        <w:rPr>
          <w:rFonts w:ascii="Aptos" w:hAnsi="Aptos"/>
        </w:rPr>
        <w:t xml:space="preserve">Jeżeli uznasz, że w jakikolwiek sposób naruszyliśmy reguły przetwarzania Twoich danych osobowych to </w:t>
      </w:r>
      <w:r w:rsidRPr="00193415">
        <w:rPr>
          <w:rFonts w:ascii="Aptos" w:hAnsi="Aptos"/>
          <w:b/>
          <w:bCs/>
        </w:rPr>
        <w:t>masz prawo do złożenia skargi bezpośrednio do organu nadzoru</w:t>
      </w:r>
      <w:r w:rsidR="0081696F" w:rsidRPr="00193415">
        <w:rPr>
          <w:rFonts w:ascii="Aptos" w:hAnsi="Aptos"/>
        </w:rPr>
        <w:t xml:space="preserve"> (</w:t>
      </w:r>
      <w:r w:rsidRPr="00193415">
        <w:rPr>
          <w:rFonts w:ascii="Aptos" w:hAnsi="Aptos"/>
        </w:rPr>
        <w:t>Prezes</w:t>
      </w:r>
      <w:r w:rsidR="0081696F" w:rsidRPr="00193415">
        <w:rPr>
          <w:rFonts w:ascii="Aptos" w:hAnsi="Aptos"/>
        </w:rPr>
        <w:t>a</w:t>
      </w:r>
      <w:r w:rsidRPr="00193415">
        <w:rPr>
          <w:rFonts w:ascii="Aptos" w:hAnsi="Aptos"/>
        </w:rPr>
        <w:t xml:space="preserve"> Urzędu Ochrony Danych Osobowych</w:t>
      </w:r>
      <w:r w:rsidR="0081696F" w:rsidRPr="00193415">
        <w:rPr>
          <w:rFonts w:ascii="Aptos" w:hAnsi="Aptos"/>
        </w:rPr>
        <w:t>).</w:t>
      </w:r>
      <w:r w:rsidR="00843810" w:rsidRPr="00193415">
        <w:rPr>
          <w:rFonts w:ascii="Aptos" w:hAnsi="Aptos"/>
        </w:rPr>
        <w:t xml:space="preserve"> </w:t>
      </w:r>
    </w:p>
    <w:p w14:paraId="060BC792" w14:textId="77777777" w:rsidR="009279F3" w:rsidRPr="00193415" w:rsidRDefault="009279F3" w:rsidP="009279F3">
      <w:pPr>
        <w:pStyle w:val="Akapitzlist"/>
        <w:spacing w:after="120" w:line="276" w:lineRule="auto"/>
        <w:ind w:left="360"/>
        <w:jc w:val="both"/>
        <w:rPr>
          <w:rFonts w:ascii="Aptos" w:hAnsi="Aptos" w:cstheme="minorHAnsi"/>
          <w:iCs/>
        </w:rPr>
      </w:pPr>
    </w:p>
    <w:p w14:paraId="40EAF027" w14:textId="77FD1D5D" w:rsidR="009C10F7" w:rsidRPr="00193415" w:rsidRDefault="009C10F7" w:rsidP="009279F3">
      <w:pPr>
        <w:pStyle w:val="Akapitzlist"/>
        <w:spacing w:after="120" w:line="276" w:lineRule="auto"/>
        <w:ind w:left="360"/>
        <w:jc w:val="both"/>
        <w:rPr>
          <w:rFonts w:ascii="Aptos" w:hAnsi="Aptos" w:cstheme="majorHAnsi"/>
          <w:iCs/>
        </w:rPr>
      </w:pPr>
    </w:p>
    <w:sectPr w:rsidR="009C10F7" w:rsidRPr="00193415" w:rsidSect="00EA446C">
      <w:footerReference w:type="default" r:id="rId11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BBF94" w14:textId="77777777" w:rsidR="00722B1F" w:rsidRDefault="00722B1F" w:rsidP="00803DBC">
      <w:pPr>
        <w:spacing w:after="0" w:line="240" w:lineRule="auto"/>
      </w:pPr>
      <w:r>
        <w:separator/>
      </w:r>
    </w:p>
  </w:endnote>
  <w:endnote w:type="continuationSeparator" w:id="0">
    <w:p w14:paraId="0A57D456" w14:textId="77777777" w:rsidR="00722B1F" w:rsidRDefault="00722B1F" w:rsidP="00803DBC">
      <w:pPr>
        <w:spacing w:after="0" w:line="240" w:lineRule="auto"/>
      </w:pPr>
      <w:r>
        <w:continuationSeparator/>
      </w:r>
    </w:p>
  </w:endnote>
  <w:endnote w:type="continuationNotice" w:id="1">
    <w:p w14:paraId="64A3FA52" w14:textId="77777777" w:rsidR="00722B1F" w:rsidRDefault="00722B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7B9B9A7" w14:paraId="781F7834" w14:textId="77777777" w:rsidTr="57B9B9A7">
      <w:tc>
        <w:tcPr>
          <w:tcW w:w="3020" w:type="dxa"/>
        </w:tcPr>
        <w:p w14:paraId="79A30874" w14:textId="11FC3E21" w:rsidR="57B9B9A7" w:rsidRDefault="57B9B9A7" w:rsidP="57B9B9A7">
          <w:pPr>
            <w:pStyle w:val="Nagwek"/>
            <w:ind w:left="-115"/>
          </w:pPr>
        </w:p>
      </w:tc>
      <w:tc>
        <w:tcPr>
          <w:tcW w:w="3020" w:type="dxa"/>
        </w:tcPr>
        <w:p w14:paraId="0C0DB991" w14:textId="1B8FAE85" w:rsidR="57B9B9A7" w:rsidRDefault="57B9B9A7" w:rsidP="57B9B9A7">
          <w:pPr>
            <w:pStyle w:val="Nagwek"/>
            <w:jc w:val="center"/>
          </w:pPr>
        </w:p>
      </w:tc>
      <w:tc>
        <w:tcPr>
          <w:tcW w:w="3020" w:type="dxa"/>
        </w:tcPr>
        <w:p w14:paraId="159EEAB9" w14:textId="5258B92B" w:rsidR="57B9B9A7" w:rsidRDefault="57B9B9A7" w:rsidP="57B9B9A7">
          <w:pPr>
            <w:pStyle w:val="Nagwek"/>
            <w:ind w:right="-115"/>
            <w:jc w:val="right"/>
          </w:pPr>
        </w:p>
      </w:tc>
    </w:tr>
  </w:tbl>
  <w:p w14:paraId="46F95051" w14:textId="0CB076ED" w:rsidR="57B9B9A7" w:rsidRDefault="57B9B9A7" w:rsidP="57B9B9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9A39E" w14:textId="77777777" w:rsidR="00722B1F" w:rsidRDefault="00722B1F" w:rsidP="00803DBC">
      <w:pPr>
        <w:spacing w:after="0" w:line="240" w:lineRule="auto"/>
      </w:pPr>
      <w:r>
        <w:separator/>
      </w:r>
    </w:p>
  </w:footnote>
  <w:footnote w:type="continuationSeparator" w:id="0">
    <w:p w14:paraId="572A01F4" w14:textId="77777777" w:rsidR="00722B1F" w:rsidRDefault="00722B1F" w:rsidP="00803DBC">
      <w:pPr>
        <w:spacing w:after="0" w:line="240" w:lineRule="auto"/>
      </w:pPr>
      <w:r>
        <w:continuationSeparator/>
      </w:r>
    </w:p>
  </w:footnote>
  <w:footnote w:type="continuationNotice" w:id="1">
    <w:p w14:paraId="06147DFA" w14:textId="77777777" w:rsidR="00722B1F" w:rsidRDefault="00722B1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66083"/>
    <w:multiLevelType w:val="hybridMultilevel"/>
    <w:tmpl w:val="78CCA27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2A1438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F1FE3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6394C"/>
    <w:multiLevelType w:val="hybridMultilevel"/>
    <w:tmpl w:val="D4D0D6F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8C14184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764DA3"/>
    <w:multiLevelType w:val="hybridMultilevel"/>
    <w:tmpl w:val="586A3D0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9D177AF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81ECF"/>
    <w:multiLevelType w:val="hybridMultilevel"/>
    <w:tmpl w:val="BC7A28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C152157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7A1B72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F6406"/>
    <w:multiLevelType w:val="hybridMultilevel"/>
    <w:tmpl w:val="1B2A82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6F7232"/>
    <w:multiLevelType w:val="hybridMultilevel"/>
    <w:tmpl w:val="6C241F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21181F"/>
    <w:multiLevelType w:val="hybridMultilevel"/>
    <w:tmpl w:val="3ED4AB8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57E37043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670F8A"/>
    <w:multiLevelType w:val="hybridMultilevel"/>
    <w:tmpl w:val="B6A0C1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16A3A20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4321E1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D416F7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D810C9"/>
    <w:multiLevelType w:val="hybridMultilevel"/>
    <w:tmpl w:val="91DC46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E5733BF"/>
    <w:multiLevelType w:val="multilevel"/>
    <w:tmpl w:val="F9889BAC"/>
    <w:lvl w:ilvl="0">
      <w:start w:val="1"/>
      <w:numFmt w:val="upperLetter"/>
      <w:pStyle w:val="Nagwek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720" w:firstLine="0"/>
      </w:pPr>
      <w:rPr>
        <w:rFonts w:ascii="Calibri Light" w:hAnsi="Calibri Light" w:cs="Calibri Light" w:hint="default"/>
        <w:b w:val="0"/>
      </w:rPr>
    </w:lvl>
    <w:lvl w:ilvl="2">
      <w:start w:val="1"/>
      <w:numFmt w:val="lowerLetter"/>
      <w:pStyle w:val="Nagwek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bullet"/>
      <w:pStyle w:val="Nagwek4"/>
      <w:lvlText w:val=""/>
      <w:lvlJc w:val="left"/>
      <w:pPr>
        <w:ind w:left="2160" w:firstLine="0"/>
      </w:pPr>
      <w:rPr>
        <w:rFonts w:ascii="Symbol" w:hAnsi="Symbol" w:hint="default"/>
        <w:color w:val="auto"/>
      </w:rPr>
    </w:lvl>
    <w:lvl w:ilvl="4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20" w15:restartNumberingAfterBreak="0">
    <w:nsid w:val="7F843A79"/>
    <w:multiLevelType w:val="hybridMultilevel"/>
    <w:tmpl w:val="C8505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580855">
    <w:abstractNumId w:val="19"/>
  </w:num>
  <w:num w:numId="2" w16cid:durableId="1904639452">
    <w:abstractNumId w:val="4"/>
  </w:num>
  <w:num w:numId="3" w16cid:durableId="785543231">
    <w:abstractNumId w:val="6"/>
  </w:num>
  <w:num w:numId="4" w16cid:durableId="1023748044">
    <w:abstractNumId w:val="17"/>
  </w:num>
  <w:num w:numId="5" w16cid:durableId="158472704">
    <w:abstractNumId w:val="8"/>
  </w:num>
  <w:num w:numId="6" w16cid:durableId="1072116625">
    <w:abstractNumId w:val="1"/>
  </w:num>
  <w:num w:numId="7" w16cid:durableId="1819490104">
    <w:abstractNumId w:val="13"/>
  </w:num>
  <w:num w:numId="8" w16cid:durableId="40714995">
    <w:abstractNumId w:val="2"/>
  </w:num>
  <w:num w:numId="9" w16cid:durableId="1633175086">
    <w:abstractNumId w:val="16"/>
  </w:num>
  <w:num w:numId="10" w16cid:durableId="1779836000">
    <w:abstractNumId w:val="15"/>
  </w:num>
  <w:num w:numId="11" w16cid:durableId="1138184077">
    <w:abstractNumId w:val="20"/>
  </w:num>
  <w:num w:numId="12" w16cid:durableId="915941389">
    <w:abstractNumId w:val="7"/>
  </w:num>
  <w:num w:numId="13" w16cid:durableId="464470966">
    <w:abstractNumId w:val="11"/>
  </w:num>
  <w:num w:numId="14" w16cid:durableId="1450852667">
    <w:abstractNumId w:val="9"/>
  </w:num>
  <w:num w:numId="15" w16cid:durableId="1668358467">
    <w:abstractNumId w:val="10"/>
  </w:num>
  <w:num w:numId="16" w16cid:durableId="1426412981">
    <w:abstractNumId w:val="12"/>
  </w:num>
  <w:num w:numId="17" w16cid:durableId="6370235">
    <w:abstractNumId w:val="14"/>
  </w:num>
  <w:num w:numId="18" w16cid:durableId="182935537">
    <w:abstractNumId w:val="5"/>
  </w:num>
  <w:num w:numId="19" w16cid:durableId="1398015350">
    <w:abstractNumId w:val="18"/>
  </w:num>
  <w:num w:numId="20" w16cid:durableId="1036346200">
    <w:abstractNumId w:val="3"/>
  </w:num>
  <w:num w:numId="21" w16cid:durableId="14613443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23095841">
    <w:abstractNumId w:val="0"/>
  </w:num>
  <w:num w:numId="23" w16cid:durableId="16327135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3C"/>
    <w:rsid w:val="00003ACB"/>
    <w:rsid w:val="00006DD1"/>
    <w:rsid w:val="00011659"/>
    <w:rsid w:val="00015A08"/>
    <w:rsid w:val="00035459"/>
    <w:rsid w:val="0005364C"/>
    <w:rsid w:val="00063281"/>
    <w:rsid w:val="00063622"/>
    <w:rsid w:val="00076795"/>
    <w:rsid w:val="00093E32"/>
    <w:rsid w:val="00094D94"/>
    <w:rsid w:val="00095E35"/>
    <w:rsid w:val="000A2054"/>
    <w:rsid w:val="000A5099"/>
    <w:rsid w:val="000D405B"/>
    <w:rsid w:val="000D42FA"/>
    <w:rsid w:val="000E4C2E"/>
    <w:rsid w:val="000E5BD2"/>
    <w:rsid w:val="000F4F65"/>
    <w:rsid w:val="000F7701"/>
    <w:rsid w:val="00100879"/>
    <w:rsid w:val="00102E60"/>
    <w:rsid w:val="001032F7"/>
    <w:rsid w:val="00104CAF"/>
    <w:rsid w:val="00110D83"/>
    <w:rsid w:val="00112D1B"/>
    <w:rsid w:val="00126753"/>
    <w:rsid w:val="001315B7"/>
    <w:rsid w:val="00134415"/>
    <w:rsid w:val="0014353B"/>
    <w:rsid w:val="001475B2"/>
    <w:rsid w:val="00152EB9"/>
    <w:rsid w:val="001616C2"/>
    <w:rsid w:val="00171ED1"/>
    <w:rsid w:val="00172B3C"/>
    <w:rsid w:val="00180CF7"/>
    <w:rsid w:val="0018186D"/>
    <w:rsid w:val="001859DC"/>
    <w:rsid w:val="00193415"/>
    <w:rsid w:val="001C5EB7"/>
    <w:rsid w:val="001D3D78"/>
    <w:rsid w:val="001E03D6"/>
    <w:rsid w:val="001E1D65"/>
    <w:rsid w:val="001E4DF6"/>
    <w:rsid w:val="001E58BB"/>
    <w:rsid w:val="001F0797"/>
    <w:rsid w:val="001F420C"/>
    <w:rsid w:val="00204B0A"/>
    <w:rsid w:val="00211992"/>
    <w:rsid w:val="0021331A"/>
    <w:rsid w:val="00222A0F"/>
    <w:rsid w:val="00226379"/>
    <w:rsid w:val="002343C8"/>
    <w:rsid w:val="00234D93"/>
    <w:rsid w:val="00237B46"/>
    <w:rsid w:val="002523C9"/>
    <w:rsid w:val="002623C2"/>
    <w:rsid w:val="00266667"/>
    <w:rsid w:val="00267E5B"/>
    <w:rsid w:val="00271A95"/>
    <w:rsid w:val="002729C1"/>
    <w:rsid w:val="00273F7B"/>
    <w:rsid w:val="00285AD3"/>
    <w:rsid w:val="002868F0"/>
    <w:rsid w:val="00293FC8"/>
    <w:rsid w:val="0029542A"/>
    <w:rsid w:val="00297930"/>
    <w:rsid w:val="002A1091"/>
    <w:rsid w:val="002B2849"/>
    <w:rsid w:val="002B54E2"/>
    <w:rsid w:val="002C1617"/>
    <w:rsid w:val="002C53B7"/>
    <w:rsid w:val="002C706B"/>
    <w:rsid w:val="002C7E75"/>
    <w:rsid w:val="002D457B"/>
    <w:rsid w:val="002D75AE"/>
    <w:rsid w:val="002E7054"/>
    <w:rsid w:val="0030482F"/>
    <w:rsid w:val="0032225A"/>
    <w:rsid w:val="0033443F"/>
    <w:rsid w:val="00347BDC"/>
    <w:rsid w:val="003538DA"/>
    <w:rsid w:val="00361E31"/>
    <w:rsid w:val="00390FBB"/>
    <w:rsid w:val="003A4CF7"/>
    <w:rsid w:val="003B44F8"/>
    <w:rsid w:val="003B4F5C"/>
    <w:rsid w:val="003B6908"/>
    <w:rsid w:val="003C0622"/>
    <w:rsid w:val="003C07C6"/>
    <w:rsid w:val="003C5336"/>
    <w:rsid w:val="003C5BCF"/>
    <w:rsid w:val="003D244D"/>
    <w:rsid w:val="003D7B2F"/>
    <w:rsid w:val="003F37BF"/>
    <w:rsid w:val="0040163B"/>
    <w:rsid w:val="00401AA8"/>
    <w:rsid w:val="004166EF"/>
    <w:rsid w:val="00422978"/>
    <w:rsid w:val="004278C2"/>
    <w:rsid w:val="00427DF7"/>
    <w:rsid w:val="00434004"/>
    <w:rsid w:val="00436FDB"/>
    <w:rsid w:val="00440270"/>
    <w:rsid w:val="004524B1"/>
    <w:rsid w:val="004527E1"/>
    <w:rsid w:val="004537FB"/>
    <w:rsid w:val="004561FB"/>
    <w:rsid w:val="004655C8"/>
    <w:rsid w:val="0046626A"/>
    <w:rsid w:val="004675ED"/>
    <w:rsid w:val="004770CE"/>
    <w:rsid w:val="00487331"/>
    <w:rsid w:val="004934D8"/>
    <w:rsid w:val="00496D08"/>
    <w:rsid w:val="004A34D7"/>
    <w:rsid w:val="004A3B3B"/>
    <w:rsid w:val="004A6BDD"/>
    <w:rsid w:val="004B3FDC"/>
    <w:rsid w:val="004C06AE"/>
    <w:rsid w:val="004D2042"/>
    <w:rsid w:val="004D7DEC"/>
    <w:rsid w:val="004E18E2"/>
    <w:rsid w:val="004F0211"/>
    <w:rsid w:val="004F09A0"/>
    <w:rsid w:val="004F0AC2"/>
    <w:rsid w:val="004F635B"/>
    <w:rsid w:val="005001AE"/>
    <w:rsid w:val="0052288C"/>
    <w:rsid w:val="00522B85"/>
    <w:rsid w:val="00527DE9"/>
    <w:rsid w:val="00532D28"/>
    <w:rsid w:val="00546B95"/>
    <w:rsid w:val="0055555F"/>
    <w:rsid w:val="00583DB5"/>
    <w:rsid w:val="005A0061"/>
    <w:rsid w:val="005A0B39"/>
    <w:rsid w:val="005A4748"/>
    <w:rsid w:val="005C5C37"/>
    <w:rsid w:val="005C7F50"/>
    <w:rsid w:val="005D2B4F"/>
    <w:rsid w:val="005D4551"/>
    <w:rsid w:val="005D5293"/>
    <w:rsid w:val="005D5F52"/>
    <w:rsid w:val="005E29DA"/>
    <w:rsid w:val="005E60CB"/>
    <w:rsid w:val="00602929"/>
    <w:rsid w:val="0062031E"/>
    <w:rsid w:val="006207D0"/>
    <w:rsid w:val="00624C79"/>
    <w:rsid w:val="00631EF3"/>
    <w:rsid w:val="0064284F"/>
    <w:rsid w:val="00656EDA"/>
    <w:rsid w:val="006707BD"/>
    <w:rsid w:val="00671B09"/>
    <w:rsid w:val="00672AA9"/>
    <w:rsid w:val="00682B42"/>
    <w:rsid w:val="00690F40"/>
    <w:rsid w:val="00695A90"/>
    <w:rsid w:val="006A1494"/>
    <w:rsid w:val="006C08A6"/>
    <w:rsid w:val="006C262E"/>
    <w:rsid w:val="006C3725"/>
    <w:rsid w:val="006D542D"/>
    <w:rsid w:val="006D5742"/>
    <w:rsid w:val="006E3B67"/>
    <w:rsid w:val="006E657A"/>
    <w:rsid w:val="006F3FCC"/>
    <w:rsid w:val="006F55E9"/>
    <w:rsid w:val="007016B5"/>
    <w:rsid w:val="00701795"/>
    <w:rsid w:val="00704396"/>
    <w:rsid w:val="00721AB6"/>
    <w:rsid w:val="00722B1F"/>
    <w:rsid w:val="00741951"/>
    <w:rsid w:val="007463C2"/>
    <w:rsid w:val="00746816"/>
    <w:rsid w:val="00753DE7"/>
    <w:rsid w:val="00756E43"/>
    <w:rsid w:val="00767A73"/>
    <w:rsid w:val="007737B7"/>
    <w:rsid w:val="007738BF"/>
    <w:rsid w:val="007746D4"/>
    <w:rsid w:val="00777626"/>
    <w:rsid w:val="00782A86"/>
    <w:rsid w:val="00784359"/>
    <w:rsid w:val="00786F21"/>
    <w:rsid w:val="007A62A2"/>
    <w:rsid w:val="007C41E3"/>
    <w:rsid w:val="007C6FD9"/>
    <w:rsid w:val="007F3B12"/>
    <w:rsid w:val="00801856"/>
    <w:rsid w:val="00803DBC"/>
    <w:rsid w:val="00813EAF"/>
    <w:rsid w:val="0081696F"/>
    <w:rsid w:val="00820841"/>
    <w:rsid w:val="00823BAB"/>
    <w:rsid w:val="008310D9"/>
    <w:rsid w:val="00831F77"/>
    <w:rsid w:val="0083654B"/>
    <w:rsid w:val="00843810"/>
    <w:rsid w:val="00844B39"/>
    <w:rsid w:val="00844D85"/>
    <w:rsid w:val="00852AF8"/>
    <w:rsid w:val="008619BB"/>
    <w:rsid w:val="00867744"/>
    <w:rsid w:val="00872F65"/>
    <w:rsid w:val="00895A0E"/>
    <w:rsid w:val="008B3FA8"/>
    <w:rsid w:val="008F0BAA"/>
    <w:rsid w:val="00900E3C"/>
    <w:rsid w:val="009039CE"/>
    <w:rsid w:val="00903E3D"/>
    <w:rsid w:val="00914020"/>
    <w:rsid w:val="00916C5B"/>
    <w:rsid w:val="009279F3"/>
    <w:rsid w:val="00937195"/>
    <w:rsid w:val="0094122F"/>
    <w:rsid w:val="0094586F"/>
    <w:rsid w:val="00951F65"/>
    <w:rsid w:val="009556F1"/>
    <w:rsid w:val="00964B82"/>
    <w:rsid w:val="009663A3"/>
    <w:rsid w:val="00993D0F"/>
    <w:rsid w:val="00994335"/>
    <w:rsid w:val="009A2002"/>
    <w:rsid w:val="009B5F68"/>
    <w:rsid w:val="009C0AC4"/>
    <w:rsid w:val="009C10F7"/>
    <w:rsid w:val="009C33B7"/>
    <w:rsid w:val="009C412D"/>
    <w:rsid w:val="009D06A8"/>
    <w:rsid w:val="009D1461"/>
    <w:rsid w:val="009E0905"/>
    <w:rsid w:val="009F175C"/>
    <w:rsid w:val="009F4EAD"/>
    <w:rsid w:val="00A11612"/>
    <w:rsid w:val="00A67BC6"/>
    <w:rsid w:val="00A916A4"/>
    <w:rsid w:val="00AA3A7D"/>
    <w:rsid w:val="00AA54D9"/>
    <w:rsid w:val="00AB0B62"/>
    <w:rsid w:val="00AB1F69"/>
    <w:rsid w:val="00AB74F3"/>
    <w:rsid w:val="00AE2D26"/>
    <w:rsid w:val="00AF37AA"/>
    <w:rsid w:val="00AF59DB"/>
    <w:rsid w:val="00B15488"/>
    <w:rsid w:val="00B2384E"/>
    <w:rsid w:val="00B31C74"/>
    <w:rsid w:val="00B331FD"/>
    <w:rsid w:val="00B4235A"/>
    <w:rsid w:val="00B51B52"/>
    <w:rsid w:val="00B57192"/>
    <w:rsid w:val="00B65D59"/>
    <w:rsid w:val="00B70B1F"/>
    <w:rsid w:val="00B73908"/>
    <w:rsid w:val="00B74C6C"/>
    <w:rsid w:val="00B7510F"/>
    <w:rsid w:val="00B7564C"/>
    <w:rsid w:val="00B81364"/>
    <w:rsid w:val="00B81CDB"/>
    <w:rsid w:val="00B866F7"/>
    <w:rsid w:val="00B93984"/>
    <w:rsid w:val="00B943CF"/>
    <w:rsid w:val="00BA06B5"/>
    <w:rsid w:val="00BA54E4"/>
    <w:rsid w:val="00BA79AB"/>
    <w:rsid w:val="00BB430F"/>
    <w:rsid w:val="00BC08F1"/>
    <w:rsid w:val="00BC4E6A"/>
    <w:rsid w:val="00BD017A"/>
    <w:rsid w:val="00BD1ED2"/>
    <w:rsid w:val="00BD24C6"/>
    <w:rsid w:val="00BE4E4A"/>
    <w:rsid w:val="00BF2388"/>
    <w:rsid w:val="00C170F1"/>
    <w:rsid w:val="00C22147"/>
    <w:rsid w:val="00C246A6"/>
    <w:rsid w:val="00C45BC0"/>
    <w:rsid w:val="00C47B27"/>
    <w:rsid w:val="00C5045A"/>
    <w:rsid w:val="00C53B1F"/>
    <w:rsid w:val="00C631D5"/>
    <w:rsid w:val="00C730B3"/>
    <w:rsid w:val="00C74A12"/>
    <w:rsid w:val="00C838A4"/>
    <w:rsid w:val="00C91A85"/>
    <w:rsid w:val="00C96980"/>
    <w:rsid w:val="00CA403B"/>
    <w:rsid w:val="00CC4726"/>
    <w:rsid w:val="00CE0F13"/>
    <w:rsid w:val="00D23D3A"/>
    <w:rsid w:val="00D26A32"/>
    <w:rsid w:val="00D331CE"/>
    <w:rsid w:val="00D408A3"/>
    <w:rsid w:val="00D425E9"/>
    <w:rsid w:val="00D44AE8"/>
    <w:rsid w:val="00D65E37"/>
    <w:rsid w:val="00D7540D"/>
    <w:rsid w:val="00D775B0"/>
    <w:rsid w:val="00D8033E"/>
    <w:rsid w:val="00D85793"/>
    <w:rsid w:val="00D86BEC"/>
    <w:rsid w:val="00D923FC"/>
    <w:rsid w:val="00D93B46"/>
    <w:rsid w:val="00DB1BA8"/>
    <w:rsid w:val="00DC11A2"/>
    <w:rsid w:val="00DD1596"/>
    <w:rsid w:val="00DD323C"/>
    <w:rsid w:val="00DF6EF2"/>
    <w:rsid w:val="00E031D8"/>
    <w:rsid w:val="00E0497D"/>
    <w:rsid w:val="00E23408"/>
    <w:rsid w:val="00E24A0B"/>
    <w:rsid w:val="00E308F9"/>
    <w:rsid w:val="00E5072E"/>
    <w:rsid w:val="00E5073B"/>
    <w:rsid w:val="00E54A16"/>
    <w:rsid w:val="00E610D4"/>
    <w:rsid w:val="00E71DAF"/>
    <w:rsid w:val="00E726B3"/>
    <w:rsid w:val="00E73A9A"/>
    <w:rsid w:val="00E740E7"/>
    <w:rsid w:val="00E90BCD"/>
    <w:rsid w:val="00E94B4A"/>
    <w:rsid w:val="00E94EB7"/>
    <w:rsid w:val="00E97480"/>
    <w:rsid w:val="00EA446C"/>
    <w:rsid w:val="00EA6E78"/>
    <w:rsid w:val="00EB34E1"/>
    <w:rsid w:val="00EC3F44"/>
    <w:rsid w:val="00ED4C07"/>
    <w:rsid w:val="00EE125E"/>
    <w:rsid w:val="00EE313A"/>
    <w:rsid w:val="00EE38EC"/>
    <w:rsid w:val="00EF27E9"/>
    <w:rsid w:val="00F07896"/>
    <w:rsid w:val="00F16B93"/>
    <w:rsid w:val="00F35E7E"/>
    <w:rsid w:val="00F36F84"/>
    <w:rsid w:val="00F472BF"/>
    <w:rsid w:val="00F560D5"/>
    <w:rsid w:val="00F566B2"/>
    <w:rsid w:val="00F71127"/>
    <w:rsid w:val="00F75476"/>
    <w:rsid w:val="00F7573C"/>
    <w:rsid w:val="00F92404"/>
    <w:rsid w:val="00F96B26"/>
    <w:rsid w:val="00FA2753"/>
    <w:rsid w:val="00FA51AF"/>
    <w:rsid w:val="00FB3178"/>
    <w:rsid w:val="00FB6622"/>
    <w:rsid w:val="00FD5C3C"/>
    <w:rsid w:val="00FE3589"/>
    <w:rsid w:val="00FE7364"/>
    <w:rsid w:val="00FF307B"/>
    <w:rsid w:val="00FF44B9"/>
    <w:rsid w:val="00FF5485"/>
    <w:rsid w:val="04225714"/>
    <w:rsid w:val="0F9CC7D7"/>
    <w:rsid w:val="1237A98E"/>
    <w:rsid w:val="1340D657"/>
    <w:rsid w:val="13B7A75E"/>
    <w:rsid w:val="1BCE8FD5"/>
    <w:rsid w:val="2268F002"/>
    <w:rsid w:val="24B73EDB"/>
    <w:rsid w:val="295A5545"/>
    <w:rsid w:val="2BFA89DD"/>
    <w:rsid w:val="3B212909"/>
    <w:rsid w:val="3BC4507C"/>
    <w:rsid w:val="3D164E63"/>
    <w:rsid w:val="3E3A120C"/>
    <w:rsid w:val="4069177D"/>
    <w:rsid w:val="41C98316"/>
    <w:rsid w:val="46C8AC6B"/>
    <w:rsid w:val="46E0442E"/>
    <w:rsid w:val="4B10F940"/>
    <w:rsid w:val="4C200DC5"/>
    <w:rsid w:val="521B4A56"/>
    <w:rsid w:val="57B9B9A7"/>
    <w:rsid w:val="5A79D241"/>
    <w:rsid w:val="744A9E52"/>
    <w:rsid w:val="7AEDFA3B"/>
    <w:rsid w:val="7D82B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48164"/>
  <w15:chartTrackingRefBased/>
  <w15:docId w15:val="{A6122D37-6A28-4786-AC6F-DD510756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F65"/>
  </w:style>
  <w:style w:type="paragraph" w:styleId="Nagwek1">
    <w:name w:val="heading 1"/>
    <w:basedOn w:val="Normalny"/>
    <w:next w:val="Normalny"/>
    <w:link w:val="Nagwek1Znak"/>
    <w:rsid w:val="00872F65"/>
    <w:pPr>
      <w:keepNext/>
      <w:keepLines/>
      <w:numPr>
        <w:numId w:val="1"/>
      </w:numPr>
      <w:spacing w:before="240" w:after="0" w:line="240" w:lineRule="auto"/>
      <w:jc w:val="center"/>
      <w:outlineLvl w:val="0"/>
    </w:pPr>
    <w:rPr>
      <w:rFonts w:ascii="Calibri Light" w:eastAsiaTheme="majorEastAsia" w:hAnsi="Calibri Light" w:cs="Calibri Light"/>
      <w:b/>
      <w:sz w:val="28"/>
      <w:szCs w:val="32"/>
    </w:rPr>
  </w:style>
  <w:style w:type="paragraph" w:styleId="Nagwek2">
    <w:name w:val="heading 2"/>
    <w:basedOn w:val="Akapitzlist"/>
    <w:link w:val="Nagwek2Znak"/>
    <w:uiPriority w:val="9"/>
    <w:qFormat/>
    <w:rsid w:val="00872F65"/>
    <w:pPr>
      <w:numPr>
        <w:ilvl w:val="1"/>
        <w:numId w:val="1"/>
      </w:numPr>
      <w:spacing w:after="120" w:line="240" w:lineRule="auto"/>
      <w:ind w:left="425" w:hanging="425"/>
      <w:contextualSpacing w:val="0"/>
      <w:jc w:val="both"/>
      <w:textAlignment w:val="baseline"/>
      <w:outlineLvl w:val="1"/>
    </w:pPr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72F65"/>
    <w:pPr>
      <w:numPr>
        <w:ilvl w:val="2"/>
        <w:numId w:val="1"/>
      </w:numPr>
      <w:spacing w:after="120" w:line="240" w:lineRule="auto"/>
      <w:jc w:val="both"/>
      <w:outlineLvl w:val="2"/>
    </w:pPr>
    <w:rPr>
      <w:rFonts w:ascii="Calibri Light" w:eastAsia="Times New Roman" w:hAnsi="Calibri Light" w:cs="Calibri Light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2F65"/>
    <w:pPr>
      <w:keepNext/>
      <w:keepLines/>
      <w:numPr>
        <w:ilvl w:val="3"/>
        <w:numId w:val="1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rsid w:val="00872F65"/>
    <w:pPr>
      <w:keepNext/>
      <w:keepLines/>
      <w:numPr>
        <w:ilvl w:val="4"/>
        <w:numId w:val="1"/>
      </w:numPr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rsid w:val="00872F65"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unhideWhenUsed/>
    <w:rsid w:val="00872F65"/>
    <w:pPr>
      <w:keepNext/>
      <w:keepLines/>
      <w:numPr>
        <w:ilvl w:val="6"/>
        <w:numId w:val="1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Nagwek8">
    <w:name w:val="heading 8"/>
    <w:basedOn w:val="Normalny"/>
    <w:next w:val="Normalny"/>
    <w:link w:val="Nagwek8Znak"/>
    <w:unhideWhenUsed/>
    <w:rsid w:val="00872F65"/>
    <w:pPr>
      <w:keepNext/>
      <w:keepLines/>
      <w:numPr>
        <w:ilvl w:val="7"/>
        <w:numId w:val="1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rsid w:val="00872F65"/>
    <w:pPr>
      <w:keepNext/>
      <w:keepLines/>
      <w:numPr>
        <w:ilvl w:val="8"/>
        <w:numId w:val="1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2F65"/>
    <w:rPr>
      <w:rFonts w:ascii="Calibri Light" w:eastAsiaTheme="majorEastAsia" w:hAnsi="Calibri Light" w:cs="Calibri Light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72F65"/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72F65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872F6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872F6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872F6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872F6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872F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872F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kapitzlist">
    <w:name w:val="List Paragraph"/>
    <w:basedOn w:val="Normalny"/>
    <w:uiPriority w:val="34"/>
    <w:qFormat/>
    <w:rsid w:val="00872F65"/>
    <w:pPr>
      <w:ind w:left="720"/>
      <w:contextualSpacing/>
    </w:pPr>
  </w:style>
  <w:style w:type="table" w:styleId="Tabela-Siatka">
    <w:name w:val="Table Grid"/>
    <w:basedOn w:val="Standardowy"/>
    <w:rsid w:val="00872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DBC"/>
  </w:style>
  <w:style w:type="paragraph" w:styleId="Stopka">
    <w:name w:val="footer"/>
    <w:basedOn w:val="Normalny"/>
    <w:link w:val="Stopka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3DBC"/>
  </w:style>
  <w:style w:type="character" w:styleId="Hipercze">
    <w:name w:val="Hyperlink"/>
    <w:basedOn w:val="Domylnaczcionkaakapitu"/>
    <w:rsid w:val="009C10F7"/>
    <w:rPr>
      <w:rFonts w:cs="Times New Roman"/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4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4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4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4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4E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4E1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7896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F71127"/>
  </w:style>
  <w:style w:type="character" w:customStyle="1" w:styleId="contextualspellingandgrammarerror">
    <w:name w:val="contextualspellingandgrammarerror"/>
    <w:basedOn w:val="Domylnaczcionkaakapitu"/>
    <w:rsid w:val="00F71127"/>
  </w:style>
  <w:style w:type="character" w:customStyle="1" w:styleId="spellingerror">
    <w:name w:val="spellingerror"/>
    <w:basedOn w:val="Domylnaczcionkaakapitu"/>
    <w:rsid w:val="006D542D"/>
  </w:style>
  <w:style w:type="paragraph" w:styleId="Poprawka">
    <w:name w:val="Revision"/>
    <w:hidden/>
    <w:uiPriority w:val="99"/>
    <w:semiHidden/>
    <w:rsid w:val="00293F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inspektor@coreconsulting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22" ma:contentTypeDescription="Utwórz nowy dokument." ma:contentTypeScope="" ma:versionID="15490de0ee49ef9886d317c5786e6a4d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8e590141501202a3c11f790b8422cd95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009B4F-6E0E-4DDD-8F78-E714091D03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865465-06EA-406D-B862-87746820C480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customXml/itemProps3.xml><?xml version="1.0" encoding="utf-8"?>
<ds:datastoreItem xmlns:ds="http://schemas.openxmlformats.org/officeDocument/2006/customXml" ds:itemID="{B5B32EFC-A8E5-4829-88CF-037EFB7327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1ba1ef-cdd3-468f-9675-1ffec799b070"/>
    <ds:schemaRef ds:uri="fe4408af-06c5-4a31-8a68-7710fca2c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820</Words>
  <Characters>4922</Characters>
  <Application>Microsoft Office Word</Application>
  <DocSecurity>0</DocSecurity>
  <Lines>41</Lines>
  <Paragraphs>11</Paragraphs>
  <ScaleCrop>false</ScaleCrop>
  <Company/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Grzybowski, Partner</dc:creator>
  <cp:keywords/>
  <dc:description/>
  <cp:lastModifiedBy>Natalia Saleniuk, Specjalistka | prawniczka</cp:lastModifiedBy>
  <cp:revision>33</cp:revision>
  <cp:lastPrinted>2018-09-18T19:12:00Z</cp:lastPrinted>
  <dcterms:created xsi:type="dcterms:W3CDTF">2021-05-19T09:02:00Z</dcterms:created>
  <dcterms:modified xsi:type="dcterms:W3CDTF">2026-09-18T16:53:00Z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  <property fmtid="{D5CDD505-2E9C-101B-9397-08002B2CF9AE}" pid="3" name="MediaServiceImageTags">
    <vt:lpwstr/>
  </property>
</Properties>
</file>